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4B0C98">
        <w:rPr>
          <w:rFonts w:ascii="Times New Roman" w:eastAsia="Arial Unicode MS" w:hAnsi="Times New Roman" w:cs="Times New Roman"/>
          <w:b/>
          <w:color w:val="000000" w:themeColor="text1"/>
          <w:sz w:val="24"/>
          <w:szCs w:val="24"/>
          <w:lang w:eastAsia="lv-LV"/>
        </w:rPr>
        <w:t>22.decembrī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1543DE">
        <w:rPr>
          <w:rFonts w:ascii="Times New Roman" w:eastAsia="Arial Unicode MS" w:hAnsi="Times New Roman" w:cs="Times New Roman"/>
          <w:b/>
          <w:color w:val="000000" w:themeColor="text1"/>
          <w:sz w:val="24"/>
          <w:szCs w:val="24"/>
          <w:lang w:eastAsia="lv-LV"/>
        </w:rPr>
        <w:t>22</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color w:val="000000" w:themeColor="text1"/>
          <w:sz w:val="24"/>
          <w:szCs w:val="24"/>
          <w:lang w:eastAsia="lv-LV"/>
        </w:rPr>
        <w:t>(protokols Nr.27</w:t>
      </w:r>
      <w:r w:rsidR="0046415D" w:rsidRPr="00C219C1">
        <w:rPr>
          <w:rFonts w:ascii="Times New Roman" w:eastAsia="Arial Unicode MS" w:hAnsi="Times New Roman" w:cs="Times New Roman"/>
          <w:color w:val="000000" w:themeColor="text1"/>
          <w:sz w:val="24"/>
          <w:szCs w:val="24"/>
          <w:lang w:eastAsia="lv-LV"/>
        </w:rPr>
        <w:t xml:space="preserve">, </w:t>
      </w:r>
      <w:r w:rsidR="001543DE">
        <w:rPr>
          <w:rFonts w:ascii="Times New Roman" w:eastAsia="Arial Unicode MS" w:hAnsi="Times New Roman" w:cs="Times New Roman"/>
          <w:color w:val="000000" w:themeColor="text1"/>
          <w:sz w:val="24"/>
          <w:szCs w:val="24"/>
          <w:lang w:eastAsia="lv-LV"/>
        </w:rPr>
        <w:t>8</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91435C" w:rsidRPr="0091435C" w:rsidRDefault="0091435C" w:rsidP="00B56370">
      <w:pPr>
        <w:widowControl w:val="0"/>
        <w:suppressAutoHyphens/>
        <w:spacing w:after="0" w:line="240" w:lineRule="auto"/>
        <w:jc w:val="both"/>
        <w:rPr>
          <w:rFonts w:ascii="Times New Roman" w:eastAsia="SimSun" w:hAnsi="Times New Roman" w:cs="Arial"/>
          <w:kern w:val="1"/>
          <w:sz w:val="24"/>
          <w:szCs w:val="24"/>
          <w:lang w:eastAsia="hi-IN" w:bidi="hi-IN"/>
        </w:rPr>
      </w:pPr>
    </w:p>
    <w:p w:rsidR="001543DE" w:rsidRDefault="001543DE" w:rsidP="001543DE">
      <w:pPr>
        <w:spacing w:after="0" w:line="240" w:lineRule="auto"/>
        <w:ind w:right="-199"/>
        <w:jc w:val="both"/>
        <w:rPr>
          <w:rFonts w:ascii="Times New Roman" w:eastAsia="Calibri" w:hAnsi="Times New Roman" w:cs="Times New Roman"/>
          <w:b/>
          <w:sz w:val="24"/>
          <w:szCs w:val="24"/>
        </w:rPr>
      </w:pPr>
      <w:bookmarkStart w:id="0" w:name="_GoBack"/>
      <w:r w:rsidRPr="001543DE">
        <w:rPr>
          <w:rFonts w:ascii="Times New Roman" w:eastAsia="Calibri" w:hAnsi="Times New Roman" w:cs="Times New Roman"/>
          <w:b/>
          <w:sz w:val="24"/>
          <w:szCs w:val="24"/>
        </w:rPr>
        <w:t>Par ERAF projekta Nr.9.3.1</w:t>
      </w:r>
      <w:r w:rsidR="00DC1A1E">
        <w:rPr>
          <w:rFonts w:ascii="Times New Roman" w:eastAsia="Calibri" w:hAnsi="Times New Roman" w:cs="Times New Roman"/>
          <w:b/>
          <w:sz w:val="24"/>
          <w:szCs w:val="24"/>
        </w:rPr>
        <w:t xml:space="preserve">.1/19/I/041 </w:t>
      </w:r>
      <w:r w:rsidRPr="001543DE">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Pakalpojumu infrastruktūras </w:t>
      </w:r>
      <w:r w:rsidRPr="001543DE">
        <w:rPr>
          <w:rFonts w:ascii="Times New Roman" w:eastAsia="Calibri" w:hAnsi="Times New Roman" w:cs="Times New Roman"/>
          <w:b/>
          <w:sz w:val="24"/>
          <w:szCs w:val="24"/>
        </w:rPr>
        <w:t xml:space="preserve">attīstība </w:t>
      </w:r>
      <w:proofErr w:type="spellStart"/>
      <w:r w:rsidRPr="001543DE">
        <w:rPr>
          <w:rFonts w:ascii="Times New Roman" w:eastAsia="Calibri" w:hAnsi="Times New Roman" w:cs="Times New Roman"/>
          <w:b/>
          <w:sz w:val="24"/>
          <w:szCs w:val="24"/>
        </w:rPr>
        <w:t>deinstitucionalizācijas</w:t>
      </w:r>
      <w:proofErr w:type="spellEnd"/>
      <w:r w:rsidRPr="001543DE">
        <w:rPr>
          <w:rFonts w:ascii="Times New Roman" w:eastAsia="Calibri" w:hAnsi="Times New Roman" w:cs="Times New Roman"/>
          <w:b/>
          <w:sz w:val="24"/>
          <w:szCs w:val="24"/>
        </w:rPr>
        <w:t xml:space="preserve"> plāna īstenošanai Madonas novadā" izmaksu apstiprināšanu</w:t>
      </w:r>
    </w:p>
    <w:bookmarkEnd w:id="0"/>
    <w:p w:rsidR="001543DE" w:rsidRPr="001543DE" w:rsidRDefault="001543DE" w:rsidP="001543DE">
      <w:pPr>
        <w:spacing w:after="0" w:line="240" w:lineRule="auto"/>
        <w:ind w:right="-199"/>
        <w:jc w:val="both"/>
        <w:rPr>
          <w:rFonts w:ascii="Times New Roman" w:eastAsia="Calibri" w:hAnsi="Times New Roman" w:cs="Times New Roman"/>
          <w:b/>
          <w:sz w:val="24"/>
          <w:szCs w:val="24"/>
        </w:rPr>
      </w:pPr>
    </w:p>
    <w:p w:rsidR="001543DE" w:rsidRPr="001543DE" w:rsidRDefault="001543DE" w:rsidP="00426B6E">
      <w:pPr>
        <w:spacing w:after="0" w:line="240" w:lineRule="auto"/>
        <w:ind w:right="-199" w:firstLine="720"/>
        <w:jc w:val="both"/>
        <w:rPr>
          <w:rFonts w:ascii="Times New Roman" w:eastAsia="Calibri" w:hAnsi="Times New Roman" w:cs="Times New Roman"/>
          <w:sz w:val="24"/>
          <w:szCs w:val="24"/>
        </w:rPr>
      </w:pPr>
      <w:r w:rsidRPr="001543DE">
        <w:rPr>
          <w:rFonts w:ascii="Times New Roman" w:eastAsia="Calibri" w:hAnsi="Times New Roman" w:cs="Times New Roman"/>
          <w:sz w:val="24"/>
          <w:szCs w:val="24"/>
        </w:rPr>
        <w:t xml:space="preserve">Pamatojoties uz Centrālās finanšu un līgumu aģentūras noslēgto vienošanos Nr.9.3.1.1./19/I/041 projektam “Pakalpojumu infrastruktūras attīstība </w:t>
      </w:r>
      <w:proofErr w:type="spellStart"/>
      <w:r w:rsidRPr="001543DE">
        <w:rPr>
          <w:rFonts w:ascii="Times New Roman" w:eastAsia="Calibri" w:hAnsi="Times New Roman" w:cs="Times New Roman"/>
          <w:sz w:val="24"/>
          <w:szCs w:val="24"/>
        </w:rPr>
        <w:t>deinstitucionalizācijas</w:t>
      </w:r>
      <w:proofErr w:type="spellEnd"/>
      <w:r w:rsidRPr="001543DE">
        <w:rPr>
          <w:rFonts w:ascii="Times New Roman" w:eastAsia="Calibri" w:hAnsi="Times New Roman" w:cs="Times New Roman"/>
          <w:sz w:val="24"/>
          <w:szCs w:val="24"/>
        </w:rPr>
        <w:t xml:space="preserve"> plāna īstenošanai Madonas novadā” ir uzsākta projekta aktivitāšu ieviešana.</w:t>
      </w:r>
    </w:p>
    <w:p w:rsidR="001543DE" w:rsidRPr="001543DE" w:rsidRDefault="001543DE" w:rsidP="00426B6E">
      <w:pPr>
        <w:spacing w:after="0" w:line="240" w:lineRule="auto"/>
        <w:ind w:right="-199" w:firstLine="720"/>
        <w:jc w:val="both"/>
        <w:rPr>
          <w:rFonts w:ascii="Times New Roman" w:eastAsia="Calibri" w:hAnsi="Times New Roman" w:cs="Times New Roman"/>
          <w:sz w:val="24"/>
          <w:szCs w:val="24"/>
        </w:rPr>
      </w:pPr>
      <w:r w:rsidRPr="001543DE">
        <w:rPr>
          <w:rFonts w:ascii="Times New Roman" w:eastAsia="Calibri" w:hAnsi="Times New Roman" w:cs="Times New Roman"/>
          <w:sz w:val="24"/>
          <w:szCs w:val="24"/>
        </w:rPr>
        <w:t xml:space="preserve">Projekta ietvaros, lai nodrošinātu </w:t>
      </w:r>
      <w:proofErr w:type="spellStart"/>
      <w:r w:rsidRPr="001543DE">
        <w:rPr>
          <w:rFonts w:ascii="Times New Roman" w:eastAsia="Calibri" w:hAnsi="Times New Roman" w:cs="Times New Roman"/>
          <w:sz w:val="24"/>
          <w:szCs w:val="24"/>
        </w:rPr>
        <w:t>deinstitucionalizācijas</w:t>
      </w:r>
      <w:proofErr w:type="spellEnd"/>
      <w:r w:rsidRPr="001543DE">
        <w:rPr>
          <w:rFonts w:ascii="Times New Roman" w:eastAsia="Calibri" w:hAnsi="Times New Roman" w:cs="Times New Roman"/>
          <w:sz w:val="24"/>
          <w:szCs w:val="24"/>
        </w:rPr>
        <w:t xml:space="preserve"> plāna pakalpojumu infrastruktūras attīstību, izstrādāti  būvprojekti 4 infrastruktūras objektiem: “Biroju ēkas pārbūve par daudzfunkcionālu sociālo pakalpojumu centru bērniem ar funkcionāliem traucējumiem Parka ielā 4, Madonā, Madonas novadā”, “Skolas un jauniešu centra pārbūve par dažādu sociālo grupu </w:t>
      </w:r>
      <w:proofErr w:type="spellStart"/>
      <w:r w:rsidRPr="001543DE">
        <w:rPr>
          <w:rFonts w:ascii="Times New Roman" w:eastAsia="Calibri" w:hAnsi="Times New Roman" w:cs="Times New Roman"/>
          <w:sz w:val="24"/>
          <w:szCs w:val="24"/>
        </w:rPr>
        <w:t>kopdzīvojamo</w:t>
      </w:r>
      <w:proofErr w:type="spellEnd"/>
      <w:r w:rsidRPr="001543DE">
        <w:rPr>
          <w:rFonts w:ascii="Times New Roman" w:eastAsia="Calibri" w:hAnsi="Times New Roman" w:cs="Times New Roman"/>
          <w:sz w:val="24"/>
          <w:szCs w:val="24"/>
        </w:rPr>
        <w:t xml:space="preserve"> māju Jaunatnes ielā 1, Ozolos, Liezēres pagastā, Madonas novadā”, “Dzīvojamās ēkas pārbūve Zaļā ielā 3, Ozolos, Liezēres pagastā, Madonas novadā”, “Dzīvojamās mājas jaunbūve Ozolu ielā 1, Ozolos, Liezēres pagastā, Madonas novadā”.</w:t>
      </w:r>
    </w:p>
    <w:p w:rsidR="001543DE" w:rsidRPr="001543DE" w:rsidRDefault="001543DE" w:rsidP="00426B6E">
      <w:pPr>
        <w:spacing w:after="0" w:line="240" w:lineRule="auto"/>
        <w:ind w:right="-199" w:firstLine="720"/>
        <w:jc w:val="both"/>
        <w:rPr>
          <w:rFonts w:ascii="Times New Roman" w:eastAsia="Calibri" w:hAnsi="Times New Roman" w:cs="Times New Roman"/>
          <w:sz w:val="24"/>
          <w:szCs w:val="24"/>
        </w:rPr>
      </w:pPr>
      <w:r w:rsidRPr="001543DE">
        <w:rPr>
          <w:rFonts w:ascii="Times New Roman" w:eastAsia="Calibri" w:hAnsi="Times New Roman" w:cs="Times New Roman"/>
          <w:sz w:val="24"/>
          <w:szCs w:val="24"/>
        </w:rPr>
        <w:t xml:space="preserve">Pamatojoties uz grozījumiem Vidzemes plānošanas reģiona </w:t>
      </w:r>
      <w:proofErr w:type="spellStart"/>
      <w:r w:rsidRPr="001543DE">
        <w:rPr>
          <w:rFonts w:ascii="Times New Roman" w:eastAsia="Calibri" w:hAnsi="Times New Roman" w:cs="Times New Roman"/>
          <w:sz w:val="24"/>
          <w:szCs w:val="24"/>
        </w:rPr>
        <w:t>Deinstucionalizācijas</w:t>
      </w:r>
      <w:proofErr w:type="spellEnd"/>
      <w:r w:rsidRPr="001543DE">
        <w:rPr>
          <w:rFonts w:ascii="Times New Roman" w:eastAsia="Calibri" w:hAnsi="Times New Roman" w:cs="Times New Roman"/>
          <w:sz w:val="24"/>
          <w:szCs w:val="24"/>
        </w:rPr>
        <w:t xml:space="preserve"> plānā, ņemot vēra būvprojektu ekonomiskos  aprēķinus, ir veikts projekta izmaksu palielinājums par 322793.18 EUR. Līdz ar to Centrālajā finanšu un līgumu aģentūra ir ierosināti vienošanās Nr.9.3.1.1./19/I/041 “Pakalpojumu infrastruktūras attīstība </w:t>
      </w:r>
      <w:proofErr w:type="spellStart"/>
      <w:r w:rsidRPr="001543DE">
        <w:rPr>
          <w:rFonts w:ascii="Times New Roman" w:eastAsia="Calibri" w:hAnsi="Times New Roman" w:cs="Times New Roman"/>
          <w:sz w:val="24"/>
          <w:szCs w:val="24"/>
        </w:rPr>
        <w:t>deinstitucionalizācijas</w:t>
      </w:r>
      <w:proofErr w:type="spellEnd"/>
      <w:r w:rsidRPr="001543DE">
        <w:rPr>
          <w:rFonts w:ascii="Times New Roman" w:eastAsia="Calibri" w:hAnsi="Times New Roman" w:cs="Times New Roman"/>
          <w:sz w:val="24"/>
          <w:szCs w:val="24"/>
        </w:rPr>
        <w:t xml:space="preserve"> plāna īstenošanai Madonas novadā” grozījumi, norādot  projekta izmaksas kopā 1137400.18 EUR.</w:t>
      </w:r>
    </w:p>
    <w:p w:rsidR="001543DE" w:rsidRPr="001543DE" w:rsidRDefault="001543DE" w:rsidP="001543DE">
      <w:pPr>
        <w:spacing w:after="0" w:line="240" w:lineRule="auto"/>
        <w:ind w:right="-199" w:firstLine="720"/>
        <w:jc w:val="both"/>
        <w:rPr>
          <w:rFonts w:ascii="Times New Roman" w:eastAsia="Calibri" w:hAnsi="Times New Roman" w:cs="Times New Roman"/>
          <w:sz w:val="24"/>
          <w:szCs w:val="24"/>
        </w:rPr>
      </w:pPr>
      <w:r w:rsidRPr="001543DE">
        <w:rPr>
          <w:rFonts w:ascii="Times New Roman" w:eastAsia="Calibri" w:hAnsi="Times New Roman" w:cs="Times New Roman"/>
          <w:sz w:val="24"/>
          <w:szCs w:val="24"/>
        </w:rPr>
        <w:t xml:space="preserve">Projekta iesnieguma “Pakalpojumu infrastruktūras attīstība </w:t>
      </w:r>
      <w:proofErr w:type="spellStart"/>
      <w:r w:rsidRPr="001543DE">
        <w:rPr>
          <w:rFonts w:ascii="Times New Roman" w:eastAsia="Calibri" w:hAnsi="Times New Roman" w:cs="Times New Roman"/>
          <w:sz w:val="24"/>
          <w:szCs w:val="24"/>
        </w:rPr>
        <w:t>deinstitucionalizācijas</w:t>
      </w:r>
      <w:proofErr w:type="spellEnd"/>
      <w:r w:rsidRPr="001543DE">
        <w:rPr>
          <w:rFonts w:ascii="Times New Roman" w:eastAsia="Calibri" w:hAnsi="Times New Roman" w:cs="Times New Roman"/>
          <w:sz w:val="24"/>
          <w:szCs w:val="24"/>
        </w:rPr>
        <w:t xml:space="preserve"> plāna īstenošanai Madonas novadā</w:t>
      </w:r>
      <w:r w:rsidRPr="001543DE">
        <w:rPr>
          <w:rFonts w:ascii="Times New Roman" w:eastAsia="Calibri" w:hAnsi="Times New Roman" w:cs="Times New Roman"/>
          <w:b/>
          <w:sz w:val="24"/>
          <w:szCs w:val="24"/>
        </w:rPr>
        <w:t>”</w:t>
      </w:r>
      <w:r w:rsidRPr="001543DE">
        <w:rPr>
          <w:rFonts w:ascii="Times New Roman" w:eastAsia="Calibri" w:hAnsi="Times New Roman" w:cs="Times New Roman"/>
          <w:sz w:val="24"/>
          <w:szCs w:val="24"/>
        </w:rPr>
        <w:t xml:space="preserve"> kopējās izmaksas 1137400.18.00 EUR,  attiecināmās izmaksas 1137400.18.00 EUR no tām Eiropas Reģionālā attīstības fonda finansējums 763815,33 EUR, valsts budžeta dotācija 32273.04 EUR, valsts budžets 49373.69 EUR, Madonas novada pašvaldības līdzfinansējums 96819.11 EUR . Pašvaldības ieguldītais papildus finansējums 195119.01 EUR. Projekta īstenošanai tiks pieprasīts avanss 90% apmērā no ERAF atbalsta summas  687433.80  EUR un jeb 10%  no ERAF atbalsta summas, valsts budžeta dotācija tiks </w:t>
      </w:r>
      <w:proofErr w:type="spellStart"/>
      <w:r w:rsidRPr="001543DE">
        <w:rPr>
          <w:rFonts w:ascii="Times New Roman" w:eastAsia="Calibri" w:hAnsi="Times New Roman" w:cs="Times New Roman"/>
          <w:sz w:val="24"/>
          <w:szCs w:val="24"/>
        </w:rPr>
        <w:t>priekšfinansēta</w:t>
      </w:r>
      <w:proofErr w:type="spellEnd"/>
      <w:r w:rsidRPr="001543DE">
        <w:rPr>
          <w:rFonts w:ascii="Times New Roman" w:eastAsia="Calibri" w:hAnsi="Times New Roman" w:cs="Times New Roman"/>
          <w:sz w:val="24"/>
          <w:szCs w:val="24"/>
        </w:rPr>
        <w:t>,  ņemot aizņēmumu Valsts kasē.</w:t>
      </w:r>
    </w:p>
    <w:p w:rsidR="001543DE" w:rsidRPr="001543DE" w:rsidRDefault="001543DE" w:rsidP="00426B6E">
      <w:pPr>
        <w:spacing w:after="0" w:line="240" w:lineRule="auto"/>
        <w:ind w:firstLine="720"/>
        <w:jc w:val="both"/>
        <w:rPr>
          <w:rFonts w:ascii="Times New Roman" w:eastAsia="Times New Roman" w:hAnsi="Times New Roman" w:cs="Times New Roman"/>
          <w:b/>
          <w:bCs/>
          <w:color w:val="000000"/>
          <w:sz w:val="24"/>
          <w:szCs w:val="24"/>
          <w:lang w:eastAsia="lv-LV"/>
        </w:rPr>
      </w:pPr>
      <w:r w:rsidRPr="001543DE">
        <w:rPr>
          <w:rFonts w:ascii="Times New Roman" w:eastAsia="Calibri" w:hAnsi="Times New Roman" w:cs="Times New Roman"/>
          <w:sz w:val="24"/>
          <w:szCs w:val="24"/>
        </w:rPr>
        <w:t xml:space="preserve">Lai īstenotu projekta iesniegumā minētās atbalstāmās darbības un sasniegtu rezultatīvos rādītājus, nepieciešams pašvaldības līdzfinansējums </w:t>
      </w:r>
      <w:r w:rsidRPr="001543DE">
        <w:rPr>
          <w:rFonts w:ascii="Times New Roman" w:eastAsia="Times New Roman" w:hAnsi="Times New Roman" w:cs="Times New Roman"/>
          <w:bCs/>
          <w:color w:val="000000"/>
          <w:sz w:val="24"/>
          <w:szCs w:val="24"/>
          <w:lang w:eastAsia="lv-LV"/>
        </w:rPr>
        <w:t>291938.12</w:t>
      </w:r>
      <w:r w:rsidRPr="001543DE">
        <w:rPr>
          <w:rFonts w:ascii="Times New Roman" w:eastAsia="Calibri" w:hAnsi="Times New Roman" w:cs="Times New Roman"/>
          <w:sz w:val="24"/>
          <w:szCs w:val="24"/>
        </w:rPr>
        <w:t xml:space="preserve"> EUR</w:t>
      </w:r>
      <w:r w:rsidRPr="001543DE">
        <w:rPr>
          <w:rFonts w:ascii="Times New Roman" w:eastAsia="Times New Roman" w:hAnsi="Times New Roman" w:cs="Times New Roman"/>
          <w:bCs/>
          <w:color w:val="000000"/>
          <w:sz w:val="24"/>
          <w:szCs w:val="24"/>
          <w:lang w:eastAsia="lv-LV"/>
        </w:rPr>
        <w:t xml:space="preserve"> (divi simti deviņdesmit viens tūkstotis deviņi simti trīsdesmit astoņi </w:t>
      </w:r>
      <w:proofErr w:type="spellStart"/>
      <w:r w:rsidRPr="001543DE">
        <w:rPr>
          <w:rFonts w:ascii="Times New Roman" w:eastAsia="Times New Roman" w:hAnsi="Times New Roman" w:cs="Times New Roman"/>
          <w:bCs/>
          <w:color w:val="000000"/>
          <w:sz w:val="24"/>
          <w:szCs w:val="24"/>
          <w:lang w:eastAsia="lv-LV"/>
        </w:rPr>
        <w:t>euro</w:t>
      </w:r>
      <w:proofErr w:type="spellEnd"/>
      <w:r w:rsidRPr="001543DE">
        <w:rPr>
          <w:rFonts w:ascii="Times New Roman" w:eastAsia="Times New Roman" w:hAnsi="Times New Roman" w:cs="Times New Roman"/>
          <w:bCs/>
          <w:color w:val="000000"/>
          <w:sz w:val="24"/>
          <w:szCs w:val="24"/>
          <w:lang w:eastAsia="lv-LV"/>
        </w:rPr>
        <w:t xml:space="preserve">, 12 centi)  ņemot aizņēmumu Valsts kasē. </w:t>
      </w:r>
    </w:p>
    <w:p w:rsidR="001543DE" w:rsidRPr="00736B15" w:rsidRDefault="001543DE" w:rsidP="001543DE">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 xml:space="preserve">Noklausījusies </w:t>
      </w:r>
      <w:r w:rsidRPr="001543DE">
        <w:rPr>
          <w:rFonts w:ascii="Times New Roman" w:eastAsia="Calibri" w:hAnsi="Times New Roman" w:cs="Times New Roman"/>
          <w:sz w:val="24"/>
          <w:szCs w:val="24"/>
        </w:rPr>
        <w:t xml:space="preserve">sniegto informāciju, </w:t>
      </w:r>
      <w:r w:rsidRPr="00736B15">
        <w:rPr>
          <w:rFonts w:ascii="Times New Roman" w:eastAsia="Times New Roman" w:hAnsi="Times New Roman" w:cs="Times New Roman"/>
          <w:sz w:val="24"/>
          <w:szCs w:val="24"/>
        </w:rPr>
        <w:t xml:space="preserve">ņemot vērā </w:t>
      </w:r>
      <w:r w:rsidRPr="00736B15">
        <w:rPr>
          <w:rFonts w:ascii="Times New Roman" w:eastAsia="Times New Roman" w:hAnsi="Times New Roman" w:cs="Times New Roman"/>
          <w:sz w:val="24"/>
          <w:szCs w:val="24"/>
          <w:lang w:eastAsia="lv-LV" w:bidi="lo-LA"/>
        </w:rPr>
        <w:t>22.12.2020. Finanšu u</w:t>
      </w:r>
      <w:r>
        <w:rPr>
          <w:rFonts w:ascii="Times New Roman" w:eastAsia="Times New Roman" w:hAnsi="Times New Roman" w:cs="Times New Roman"/>
          <w:sz w:val="24"/>
          <w:szCs w:val="24"/>
          <w:lang w:eastAsia="lv-LV" w:bidi="lo-LA"/>
        </w:rPr>
        <w:t>n attīstības komitejas atzinumu</w:t>
      </w:r>
      <w:r w:rsidRPr="00736B15">
        <w:rPr>
          <w:rFonts w:ascii="Times New Roman" w:eastAsia="Times New Roman" w:hAnsi="Times New Roman" w:cs="Times New Roman"/>
          <w:sz w:val="24"/>
          <w:szCs w:val="24"/>
          <w:lang w:eastAsia="lv-LV" w:bidi="lo-LA"/>
        </w:rPr>
        <w:t xml:space="preserve">, </w:t>
      </w:r>
      <w:r w:rsidRPr="00736B15">
        <w:rPr>
          <w:rFonts w:ascii="Times New Roman" w:eastAsia="Times New Roman" w:hAnsi="Times New Roman" w:cs="Times New Roman"/>
          <w:b/>
          <w:bCs/>
          <w:sz w:val="24"/>
          <w:szCs w:val="24"/>
          <w:lang w:eastAsia="lv-LV"/>
        </w:rPr>
        <w:t>atklāti balsojot</w:t>
      </w:r>
      <w:r w:rsidRPr="00736B15">
        <w:rPr>
          <w:rFonts w:ascii="Times New Roman" w:eastAsia="Times New Roman" w:hAnsi="Times New Roman" w:cs="Times New Roman"/>
          <w:sz w:val="24"/>
          <w:szCs w:val="24"/>
          <w:lang w:eastAsia="lv-LV"/>
        </w:rPr>
        <w:t xml:space="preserve">: </w:t>
      </w:r>
      <w:r w:rsidRPr="00736B15">
        <w:rPr>
          <w:rFonts w:ascii="Times New Roman" w:eastAsia="Times New Roman" w:hAnsi="Times New Roman" w:cs="Times New Roman"/>
          <w:b/>
          <w:bCs/>
          <w:sz w:val="24"/>
          <w:szCs w:val="24"/>
          <w:lang w:eastAsia="lv-LV"/>
        </w:rPr>
        <w:t>PAR</w:t>
      </w:r>
      <w:r w:rsidRPr="00736B15">
        <w:rPr>
          <w:rFonts w:ascii="Times New Roman" w:eastAsia="Times New Roman" w:hAnsi="Times New Roman" w:cs="Times New Roman"/>
          <w:sz w:val="24"/>
          <w:szCs w:val="24"/>
          <w:lang w:eastAsia="lv-LV"/>
        </w:rPr>
        <w:t xml:space="preserve"> </w:t>
      </w:r>
      <w:r w:rsidRPr="00736B15">
        <w:rPr>
          <w:rFonts w:ascii="Times New Roman" w:eastAsia="Times New Roman" w:hAnsi="Times New Roman" w:cs="Times New Roman"/>
          <w:b/>
          <w:sz w:val="24"/>
          <w:szCs w:val="24"/>
          <w:lang w:eastAsia="lv-LV"/>
        </w:rPr>
        <w:t>–</w:t>
      </w:r>
      <w:r w:rsidRPr="00736B15">
        <w:rPr>
          <w:rFonts w:ascii="Times New Roman" w:eastAsia="Times New Roman" w:hAnsi="Times New Roman" w:cs="Times New Roman"/>
          <w:sz w:val="24"/>
          <w:szCs w:val="24"/>
          <w:lang w:eastAsia="lv-LV"/>
        </w:rPr>
        <w:t xml:space="preserve"> </w:t>
      </w:r>
      <w:r w:rsidR="00DC1A1E">
        <w:rPr>
          <w:rFonts w:ascii="Times New Roman" w:eastAsia="Times New Roman" w:hAnsi="Times New Roman" w:cs="Times New Roman"/>
          <w:b/>
          <w:sz w:val="24"/>
          <w:szCs w:val="24"/>
          <w:lang w:eastAsia="lv-LV"/>
        </w:rPr>
        <w:t>14</w:t>
      </w:r>
      <w:r w:rsidRPr="00736B15">
        <w:rPr>
          <w:rFonts w:ascii="Times New Roman" w:eastAsia="Times New Roman" w:hAnsi="Times New Roman" w:cs="Times New Roman"/>
          <w:b/>
          <w:sz w:val="24"/>
          <w:szCs w:val="24"/>
          <w:lang w:eastAsia="lv-LV"/>
        </w:rPr>
        <w:t xml:space="preserve"> </w:t>
      </w:r>
      <w:r w:rsidRPr="00DC1A1E">
        <w:rPr>
          <w:rFonts w:ascii="Times New Roman" w:hAnsi="Times New Roman" w:cs="Times New Roman"/>
          <w:noProof/>
          <w:sz w:val="24"/>
          <w:szCs w:val="24"/>
        </w:rPr>
        <w:t>(</w:t>
      </w:r>
      <w:r w:rsidR="00DC1A1E" w:rsidRPr="00DC1A1E">
        <w:rPr>
          <w:rFonts w:ascii="Times New Roman" w:hAnsi="Times New Roman" w:cs="Times New Roman"/>
          <w:noProof/>
          <w:sz w:val="24"/>
          <w:szCs w:val="24"/>
        </w:rPr>
        <w:t>Zigfrīds Gora, Antra Gotlaufa, Artūrs Grandāns, Gunārs Ikaunieks, Valda Kļaviņa, Agris Lungevičs, Ivars Miķelsons, Valentīns Rakstiņš, Andris Sakne, Rihards Saulītis, Inese Strode, Aleksandrs Šrubs, Gatis Teilis, Kaspars Udrass</w:t>
      </w:r>
      <w:r w:rsidRPr="00736B15">
        <w:rPr>
          <w:rFonts w:ascii="Times New Roman" w:eastAsia="Times New Roman" w:hAnsi="Times New Roman" w:cs="Times New Roman"/>
          <w:sz w:val="24"/>
          <w:szCs w:val="24"/>
          <w:lang w:eastAsia="lv-LV"/>
        </w:rPr>
        <w:t>)</w:t>
      </w:r>
      <w:r w:rsidRPr="00736B15">
        <w:rPr>
          <w:rFonts w:ascii="Times New Roman" w:eastAsia="Times New Roman" w:hAnsi="Times New Roman" w:cs="Times New Roman"/>
          <w:b/>
          <w:sz w:val="24"/>
          <w:szCs w:val="24"/>
          <w:lang w:eastAsia="lv-LV"/>
        </w:rPr>
        <w:t>,</w:t>
      </w:r>
      <w:r w:rsidRPr="00736B15">
        <w:rPr>
          <w:rFonts w:ascii="Times New Roman" w:eastAsia="Times New Roman" w:hAnsi="Times New Roman" w:cs="Times New Roman"/>
          <w:sz w:val="24"/>
          <w:szCs w:val="24"/>
          <w:lang w:eastAsia="lv-LV"/>
        </w:rPr>
        <w:t xml:space="preserve"> </w:t>
      </w:r>
      <w:r w:rsidRPr="00736B15">
        <w:rPr>
          <w:rFonts w:ascii="Times New Roman" w:eastAsia="Times New Roman" w:hAnsi="Times New Roman" w:cs="Times New Roman"/>
          <w:b/>
          <w:sz w:val="24"/>
          <w:szCs w:val="24"/>
          <w:lang w:eastAsia="lv-LV"/>
        </w:rPr>
        <w:t>PRET – NAV</w:t>
      </w:r>
      <w:r w:rsidRPr="00736B15">
        <w:rPr>
          <w:rFonts w:ascii="Times New Roman" w:hAnsi="Times New Roman" w:cs="Times New Roman"/>
          <w:b/>
          <w:noProof/>
          <w:sz w:val="24"/>
          <w:szCs w:val="24"/>
        </w:rPr>
        <w:t xml:space="preserve">, </w:t>
      </w:r>
      <w:r w:rsidRPr="00736B15">
        <w:rPr>
          <w:rFonts w:ascii="Times New Roman" w:eastAsia="Times New Roman" w:hAnsi="Times New Roman" w:cs="Times New Roman"/>
          <w:b/>
          <w:sz w:val="24"/>
          <w:szCs w:val="24"/>
          <w:lang w:eastAsia="lv-LV"/>
        </w:rPr>
        <w:t>ATTURAS</w:t>
      </w:r>
      <w:r w:rsidR="00DC1A1E">
        <w:rPr>
          <w:rFonts w:ascii="Times New Roman" w:hAnsi="Times New Roman" w:cs="Times New Roman"/>
          <w:b/>
          <w:noProof/>
          <w:sz w:val="24"/>
          <w:szCs w:val="24"/>
        </w:rPr>
        <w:t xml:space="preserve"> – 2</w:t>
      </w:r>
      <w:r w:rsidR="00DC1A1E" w:rsidRPr="00DC1A1E">
        <w:rPr>
          <w:rFonts w:ascii="Times New Roman" w:hAnsi="Times New Roman" w:cs="Times New Roman"/>
          <w:b/>
          <w:noProof/>
          <w:sz w:val="24"/>
          <w:szCs w:val="24"/>
        </w:rPr>
        <w:t xml:space="preserve"> </w:t>
      </w:r>
      <w:r w:rsidR="00DC1A1E" w:rsidRPr="00DC1A1E">
        <w:rPr>
          <w:rFonts w:ascii="Times New Roman" w:hAnsi="Times New Roman" w:cs="Times New Roman"/>
          <w:noProof/>
          <w:sz w:val="24"/>
          <w:szCs w:val="24"/>
        </w:rPr>
        <w:t>(Andrejs Ceļapīters, Artūrs Čačka)</w:t>
      </w:r>
      <w:r w:rsidRPr="00DC1A1E">
        <w:rPr>
          <w:rFonts w:ascii="Times New Roman" w:hAnsi="Times New Roman" w:cs="Times New Roman"/>
          <w:noProof/>
          <w:sz w:val="24"/>
          <w:szCs w:val="24"/>
        </w:rPr>
        <w:t>,</w:t>
      </w:r>
      <w:r w:rsidRPr="00736B15">
        <w:rPr>
          <w:rFonts w:ascii="Times New Roman" w:hAnsi="Times New Roman" w:cs="Times New Roman"/>
          <w:b/>
          <w:noProof/>
          <w:sz w:val="24"/>
          <w:szCs w:val="24"/>
        </w:rPr>
        <w:t xml:space="preserve"> </w:t>
      </w:r>
      <w:r w:rsidRPr="00736B15">
        <w:rPr>
          <w:rFonts w:ascii="Times New Roman" w:eastAsia="Times New Roman" w:hAnsi="Times New Roman" w:cs="Times New Roman"/>
          <w:sz w:val="24"/>
          <w:szCs w:val="24"/>
          <w:lang w:eastAsia="lv-LV"/>
        </w:rPr>
        <w:t xml:space="preserve">Madonas novada pašvaldības dome </w:t>
      </w:r>
      <w:r w:rsidRPr="00736B15">
        <w:rPr>
          <w:rFonts w:ascii="Times New Roman" w:eastAsia="Times New Roman" w:hAnsi="Times New Roman" w:cs="Times New Roman"/>
          <w:b/>
          <w:bCs/>
          <w:sz w:val="24"/>
          <w:szCs w:val="24"/>
          <w:lang w:eastAsia="lv-LV"/>
        </w:rPr>
        <w:t>NOLEMJ</w:t>
      </w:r>
      <w:r w:rsidRPr="00736B15">
        <w:rPr>
          <w:rFonts w:ascii="Times New Roman" w:eastAsia="Times New Roman" w:hAnsi="Times New Roman" w:cs="Times New Roman"/>
          <w:sz w:val="24"/>
          <w:szCs w:val="24"/>
          <w:lang w:eastAsia="lv-LV"/>
        </w:rPr>
        <w:t>:</w:t>
      </w:r>
    </w:p>
    <w:p w:rsidR="001543DE" w:rsidRPr="001543DE" w:rsidRDefault="001543DE" w:rsidP="001543DE">
      <w:pPr>
        <w:spacing w:after="0" w:line="240" w:lineRule="auto"/>
        <w:ind w:right="-199" w:firstLine="426"/>
        <w:jc w:val="both"/>
        <w:rPr>
          <w:rFonts w:ascii="Times New Roman" w:eastAsia="Calibri" w:hAnsi="Times New Roman" w:cs="Times New Roman"/>
          <w:sz w:val="24"/>
          <w:szCs w:val="24"/>
        </w:rPr>
      </w:pPr>
    </w:p>
    <w:p w:rsidR="001543DE" w:rsidRPr="001543DE" w:rsidRDefault="001543DE" w:rsidP="001543DE">
      <w:pPr>
        <w:numPr>
          <w:ilvl w:val="0"/>
          <w:numId w:val="49"/>
        </w:numPr>
        <w:spacing w:after="0" w:line="240" w:lineRule="auto"/>
        <w:ind w:right="-199"/>
        <w:contextualSpacing/>
        <w:jc w:val="both"/>
        <w:rPr>
          <w:rFonts w:ascii="Times New Roman" w:eastAsia="Calibri" w:hAnsi="Times New Roman" w:cs="Times New Roman"/>
          <w:sz w:val="24"/>
          <w:szCs w:val="24"/>
        </w:rPr>
      </w:pPr>
      <w:r w:rsidRPr="001543DE">
        <w:rPr>
          <w:rFonts w:ascii="Times New Roman" w:eastAsia="Calibri" w:hAnsi="Times New Roman" w:cs="Times New Roman"/>
          <w:sz w:val="24"/>
          <w:szCs w:val="24"/>
        </w:rPr>
        <w:lastRenderedPageBreak/>
        <w:t xml:space="preserve">Apstiprināt projekta iesnieguma “Pakalpojumu infrastruktūras attīstība </w:t>
      </w:r>
      <w:proofErr w:type="spellStart"/>
      <w:r w:rsidRPr="001543DE">
        <w:rPr>
          <w:rFonts w:ascii="Times New Roman" w:eastAsia="Calibri" w:hAnsi="Times New Roman" w:cs="Times New Roman"/>
          <w:sz w:val="24"/>
          <w:szCs w:val="24"/>
        </w:rPr>
        <w:t>deinstitucionalizācijas</w:t>
      </w:r>
      <w:proofErr w:type="spellEnd"/>
      <w:r w:rsidRPr="001543DE">
        <w:rPr>
          <w:rFonts w:ascii="Times New Roman" w:eastAsia="Calibri" w:hAnsi="Times New Roman" w:cs="Times New Roman"/>
          <w:sz w:val="24"/>
          <w:szCs w:val="24"/>
        </w:rPr>
        <w:t xml:space="preserve"> plāna īstenošanai Madonas novadā</w:t>
      </w:r>
      <w:r w:rsidRPr="001543DE">
        <w:rPr>
          <w:rFonts w:ascii="Times New Roman" w:eastAsia="Calibri" w:hAnsi="Times New Roman" w:cs="Times New Roman"/>
          <w:b/>
          <w:sz w:val="24"/>
          <w:szCs w:val="24"/>
        </w:rPr>
        <w:t>”</w:t>
      </w:r>
      <w:r w:rsidRPr="001543DE">
        <w:rPr>
          <w:rFonts w:ascii="Times New Roman" w:eastAsia="Calibri" w:hAnsi="Times New Roman" w:cs="Times New Roman"/>
          <w:sz w:val="24"/>
          <w:szCs w:val="24"/>
        </w:rPr>
        <w:t xml:space="preserve"> kopējās izmaksas 1137400.18 EUR,  attiecināmās izmaksas 1137400.18 EUR(viens miljons viens simts trīsdesmit septiņi tūkstoši četri simti </w:t>
      </w:r>
      <w:proofErr w:type="spellStart"/>
      <w:r w:rsidRPr="001543DE">
        <w:rPr>
          <w:rFonts w:ascii="Times New Roman" w:eastAsia="Calibri" w:hAnsi="Times New Roman" w:cs="Times New Roman"/>
          <w:sz w:val="24"/>
          <w:szCs w:val="24"/>
        </w:rPr>
        <w:t>euro</w:t>
      </w:r>
      <w:proofErr w:type="spellEnd"/>
      <w:r w:rsidRPr="001543DE">
        <w:rPr>
          <w:rFonts w:ascii="Times New Roman" w:eastAsia="Calibri" w:hAnsi="Times New Roman" w:cs="Times New Roman"/>
          <w:sz w:val="24"/>
          <w:szCs w:val="24"/>
        </w:rPr>
        <w:t xml:space="preserve">, 18 centi) no tām Eiropas Reģionālā attīstības fonda finansējums 763815.33 EUR (septiņi simti sešdesmit trīs tūkstoši astoņi simti piecpadsmit </w:t>
      </w:r>
      <w:proofErr w:type="spellStart"/>
      <w:r w:rsidRPr="001543DE">
        <w:rPr>
          <w:rFonts w:ascii="Times New Roman" w:eastAsia="Calibri" w:hAnsi="Times New Roman" w:cs="Times New Roman"/>
          <w:sz w:val="24"/>
          <w:szCs w:val="24"/>
        </w:rPr>
        <w:t>euro</w:t>
      </w:r>
      <w:proofErr w:type="spellEnd"/>
      <w:r w:rsidRPr="001543DE">
        <w:rPr>
          <w:rFonts w:ascii="Times New Roman" w:eastAsia="Calibri" w:hAnsi="Times New Roman" w:cs="Times New Roman"/>
          <w:sz w:val="24"/>
          <w:szCs w:val="24"/>
        </w:rPr>
        <w:t xml:space="preserve">, 33 centi) valsts budžeta dotācija 32273.04 EUR(trīsdesmit divi tūkstoši divi simti septiņdesmit trīs </w:t>
      </w:r>
      <w:proofErr w:type="spellStart"/>
      <w:r w:rsidRPr="001543DE">
        <w:rPr>
          <w:rFonts w:ascii="Times New Roman" w:eastAsia="Calibri" w:hAnsi="Times New Roman" w:cs="Times New Roman"/>
          <w:sz w:val="24"/>
          <w:szCs w:val="24"/>
        </w:rPr>
        <w:t>euro</w:t>
      </w:r>
      <w:proofErr w:type="spellEnd"/>
      <w:r w:rsidRPr="001543DE">
        <w:rPr>
          <w:rFonts w:ascii="Times New Roman" w:eastAsia="Calibri" w:hAnsi="Times New Roman" w:cs="Times New Roman"/>
          <w:sz w:val="24"/>
          <w:szCs w:val="24"/>
        </w:rPr>
        <w:t xml:space="preserve">, 04 centi) valsts budžets 49373.69 EUR(četrdesmit deviņi tūkstoši trīs simti septiņdesmit trīs </w:t>
      </w:r>
      <w:proofErr w:type="spellStart"/>
      <w:r w:rsidRPr="001543DE">
        <w:rPr>
          <w:rFonts w:ascii="Times New Roman" w:eastAsia="Calibri" w:hAnsi="Times New Roman" w:cs="Times New Roman"/>
          <w:sz w:val="24"/>
          <w:szCs w:val="24"/>
        </w:rPr>
        <w:t>euro</w:t>
      </w:r>
      <w:proofErr w:type="spellEnd"/>
      <w:r w:rsidRPr="001543DE">
        <w:rPr>
          <w:rFonts w:ascii="Times New Roman" w:eastAsia="Calibri" w:hAnsi="Times New Roman" w:cs="Times New Roman"/>
          <w:sz w:val="24"/>
          <w:szCs w:val="24"/>
        </w:rPr>
        <w:t xml:space="preserve">, 69 centi)  Madonas novada pašvaldības līdzfinansējums 96819.11 EUR (deviņdesmit seši tūkstoši astoņi simti deviņpadsmit </w:t>
      </w:r>
      <w:proofErr w:type="spellStart"/>
      <w:r w:rsidRPr="001543DE">
        <w:rPr>
          <w:rFonts w:ascii="Times New Roman" w:eastAsia="Calibri" w:hAnsi="Times New Roman" w:cs="Times New Roman"/>
          <w:sz w:val="24"/>
          <w:szCs w:val="24"/>
        </w:rPr>
        <w:t>euro</w:t>
      </w:r>
      <w:proofErr w:type="spellEnd"/>
      <w:r w:rsidRPr="001543DE">
        <w:rPr>
          <w:rFonts w:ascii="Times New Roman" w:eastAsia="Calibri" w:hAnsi="Times New Roman" w:cs="Times New Roman"/>
          <w:sz w:val="24"/>
          <w:szCs w:val="24"/>
        </w:rPr>
        <w:t xml:space="preserve">, 11 centi). Pašvaldības ieguldītais papildus finansējums 195119.01 EUR(viens simts deviņdesmit pieci tūkstoši viens simts deviņpadsmit </w:t>
      </w:r>
      <w:proofErr w:type="spellStart"/>
      <w:r w:rsidRPr="001543DE">
        <w:rPr>
          <w:rFonts w:ascii="Times New Roman" w:eastAsia="Calibri" w:hAnsi="Times New Roman" w:cs="Times New Roman"/>
          <w:sz w:val="24"/>
          <w:szCs w:val="24"/>
        </w:rPr>
        <w:t>euro</w:t>
      </w:r>
      <w:proofErr w:type="spellEnd"/>
      <w:r w:rsidRPr="001543DE">
        <w:rPr>
          <w:rFonts w:ascii="Times New Roman" w:eastAsia="Calibri" w:hAnsi="Times New Roman" w:cs="Times New Roman"/>
          <w:sz w:val="24"/>
          <w:szCs w:val="24"/>
        </w:rPr>
        <w:t>, 01 cents).</w:t>
      </w:r>
    </w:p>
    <w:p w:rsidR="001543DE" w:rsidRPr="001543DE" w:rsidRDefault="001543DE" w:rsidP="001543DE">
      <w:pPr>
        <w:numPr>
          <w:ilvl w:val="0"/>
          <w:numId w:val="49"/>
        </w:numPr>
        <w:spacing w:after="0" w:line="240" w:lineRule="auto"/>
        <w:ind w:right="-199"/>
        <w:contextualSpacing/>
        <w:jc w:val="both"/>
        <w:rPr>
          <w:rFonts w:ascii="Times New Roman" w:eastAsia="Calibri" w:hAnsi="Times New Roman" w:cs="Times New Roman"/>
          <w:sz w:val="24"/>
          <w:szCs w:val="24"/>
        </w:rPr>
      </w:pPr>
      <w:r w:rsidRPr="001543DE">
        <w:rPr>
          <w:rFonts w:ascii="Times New Roman" w:eastAsia="Calibri" w:hAnsi="Times New Roman" w:cs="Times New Roman"/>
          <w:sz w:val="24"/>
          <w:szCs w:val="24"/>
        </w:rPr>
        <w:t xml:space="preserve">Lūgt Pašvaldību aizņēmumu un galvojumu kontroles un pārraudzības padomi atbalstīt aizņēmuma ņemšanu 449966.38 EUR (četri simti četrdesmit deviņi tūkstoši deviņi simti sešdesmit seši </w:t>
      </w:r>
      <w:proofErr w:type="spellStart"/>
      <w:r w:rsidRPr="001543DE">
        <w:rPr>
          <w:rFonts w:ascii="Times New Roman" w:eastAsia="Calibri" w:hAnsi="Times New Roman" w:cs="Times New Roman"/>
          <w:sz w:val="24"/>
          <w:szCs w:val="24"/>
        </w:rPr>
        <w:t>euro</w:t>
      </w:r>
      <w:proofErr w:type="spellEnd"/>
      <w:r w:rsidRPr="001543DE">
        <w:rPr>
          <w:rFonts w:ascii="Times New Roman" w:eastAsia="Calibri" w:hAnsi="Times New Roman" w:cs="Times New Roman"/>
          <w:sz w:val="24"/>
          <w:szCs w:val="24"/>
        </w:rPr>
        <w:t xml:space="preserve">, 38 centi) apmērā Valsts kasē uz 20 gadiem ar noteikto procentu likmi un atlikto maksājumu uz 3 gadiem Eiropas Savienības fonda projekta Nr. 9.3.1.1./19/I/041 “Pakalpojumu infrastruktūras attīstība </w:t>
      </w:r>
      <w:proofErr w:type="spellStart"/>
      <w:r w:rsidRPr="001543DE">
        <w:rPr>
          <w:rFonts w:ascii="Times New Roman" w:eastAsia="Calibri" w:hAnsi="Times New Roman" w:cs="Times New Roman"/>
          <w:sz w:val="24"/>
          <w:szCs w:val="24"/>
        </w:rPr>
        <w:t>deinstitucionalizācijas</w:t>
      </w:r>
      <w:proofErr w:type="spellEnd"/>
      <w:r w:rsidRPr="001543DE">
        <w:rPr>
          <w:rFonts w:ascii="Times New Roman" w:eastAsia="Calibri" w:hAnsi="Times New Roman" w:cs="Times New Roman"/>
          <w:sz w:val="24"/>
          <w:szCs w:val="24"/>
        </w:rPr>
        <w:t xml:space="preserve"> plāna īstenošanai Madonas novadā” īstenošanai.</w:t>
      </w:r>
    </w:p>
    <w:p w:rsidR="001543DE" w:rsidRPr="001543DE" w:rsidRDefault="001543DE" w:rsidP="001543DE">
      <w:pPr>
        <w:numPr>
          <w:ilvl w:val="0"/>
          <w:numId w:val="49"/>
        </w:numPr>
        <w:spacing w:after="0" w:line="240" w:lineRule="auto"/>
        <w:ind w:right="-199"/>
        <w:contextualSpacing/>
        <w:jc w:val="both"/>
        <w:rPr>
          <w:rFonts w:ascii="Times New Roman" w:eastAsia="Calibri" w:hAnsi="Times New Roman" w:cs="Times New Roman"/>
          <w:sz w:val="24"/>
          <w:szCs w:val="24"/>
        </w:rPr>
      </w:pPr>
      <w:r w:rsidRPr="001543DE">
        <w:rPr>
          <w:rFonts w:ascii="Times New Roman" w:eastAsia="Calibri" w:hAnsi="Times New Roman" w:cs="Times New Roman"/>
          <w:sz w:val="24"/>
          <w:szCs w:val="24"/>
        </w:rPr>
        <w:t>Aizņēmumu izņemt vidējā termiņā un apgūt 2021. un 2022. gadā.</w:t>
      </w:r>
    </w:p>
    <w:p w:rsidR="001543DE" w:rsidRPr="001543DE" w:rsidRDefault="001543DE" w:rsidP="001543DE">
      <w:pPr>
        <w:numPr>
          <w:ilvl w:val="0"/>
          <w:numId w:val="49"/>
        </w:numPr>
        <w:spacing w:after="0" w:line="240" w:lineRule="auto"/>
        <w:ind w:right="-199"/>
        <w:contextualSpacing/>
        <w:jc w:val="both"/>
        <w:rPr>
          <w:rFonts w:ascii="Times New Roman" w:eastAsia="Calibri" w:hAnsi="Times New Roman" w:cs="Times New Roman"/>
          <w:sz w:val="24"/>
          <w:szCs w:val="24"/>
        </w:rPr>
      </w:pPr>
      <w:r w:rsidRPr="001543DE">
        <w:rPr>
          <w:rFonts w:ascii="Times New Roman" w:eastAsia="Calibri" w:hAnsi="Times New Roman" w:cs="Times New Roman"/>
          <w:sz w:val="24"/>
          <w:szCs w:val="24"/>
        </w:rPr>
        <w:t xml:space="preserve">Aizņēmuma atmaksu garantēt ar Madonas novada pašvaldības budžetu. </w:t>
      </w:r>
    </w:p>
    <w:p w:rsidR="001543DE" w:rsidRPr="001543DE" w:rsidRDefault="001543DE" w:rsidP="001543DE">
      <w:pPr>
        <w:spacing w:after="0" w:line="240" w:lineRule="auto"/>
        <w:ind w:right="-199"/>
        <w:jc w:val="both"/>
        <w:rPr>
          <w:rFonts w:ascii="Times New Roman" w:eastAsia="Calibri" w:hAnsi="Times New Roman" w:cs="Times New Roman"/>
          <w:sz w:val="24"/>
          <w:szCs w:val="24"/>
        </w:rPr>
      </w:pPr>
    </w:p>
    <w:p w:rsidR="0005798A" w:rsidRPr="00736B15" w:rsidRDefault="0005798A" w:rsidP="00736B15">
      <w:pPr>
        <w:spacing w:after="0" w:line="240" w:lineRule="auto"/>
        <w:rPr>
          <w:rFonts w:ascii="Times New Roman" w:eastAsia="Arial Unicode MS" w:hAnsi="Times New Roman" w:cs="Times New Roman"/>
          <w:sz w:val="24"/>
          <w:szCs w:val="24"/>
          <w:lang w:eastAsia="lv-LV"/>
        </w:rPr>
      </w:pPr>
    </w:p>
    <w:p w:rsidR="00652C4A" w:rsidRPr="00736B15" w:rsidRDefault="00652C4A" w:rsidP="00736B15">
      <w:pPr>
        <w:spacing w:after="0" w:line="240" w:lineRule="auto"/>
        <w:rPr>
          <w:rFonts w:ascii="Times New Roman" w:eastAsia="Arial Unicode MS" w:hAnsi="Times New Roman" w:cs="Times New Roman"/>
          <w:sz w:val="24"/>
          <w:szCs w:val="24"/>
          <w:lang w:eastAsia="lv-LV"/>
        </w:rPr>
      </w:pPr>
      <w:r w:rsidRPr="00736B15">
        <w:rPr>
          <w:rFonts w:ascii="Times New Roman" w:hAnsi="Times New Roman" w:cs="Times New Roman"/>
          <w:noProof/>
          <w:sz w:val="24"/>
          <w:szCs w:val="24"/>
          <w:highlight w:val="yellow"/>
          <w:lang w:eastAsia="lv-LV"/>
        </w:rPr>
        <mc:AlternateContent>
          <mc:Choice Requires="wps">
            <w:drawing>
              <wp:anchor distT="0" distB="0" distL="114300" distR="114300" simplePos="0" relativeHeight="251664384" behindDoc="0" locked="0" layoutInCell="1" allowOverlap="1" wp14:anchorId="5F263D47" wp14:editId="5909C042">
                <wp:simplePos x="0" y="0"/>
                <wp:positionH relativeFrom="column">
                  <wp:posOffset>4556495</wp:posOffset>
                </wp:positionH>
                <wp:positionV relativeFrom="paragraph">
                  <wp:posOffset>1623430</wp:posOffset>
                </wp:positionV>
                <wp:extent cx="450376" cy="163773"/>
                <wp:effectExtent l="0" t="0" r="26035" b="27305"/>
                <wp:wrapNone/>
                <wp:docPr id="6" name="Taisnstūris 6"/>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56D42" id="Taisnstūris 6" o:spid="_x0000_s1026" style="position:absolute;margin-left:358.8pt;margin-top:127.85pt;width:35.45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wObAIAAPwEAAAOAAAAZHJzL2Uyb0RvYy54bWysVM1uGyEQvlfqOyDuzdqOY7dW1pGVyFWl&#10;KImUVDlPWPAiAUMBe+2+Up+j79WB3fy2p6g+4BlmmOH7+GZPz/bWsJ0MUaOr+fhoxJl0AhvtNjX/&#10;frf+9JmzmMA1YNDJmh9k5GfLjx9OO7+QE2zRNDIwKuLiovM1b1Pyi6qKopUW4hF66SioMFhI5IZN&#10;1QToqLo11WQ0mlUdhsYHFDJG2r3og3xZ6islRbpWKsrETM3pbqmsoawPea2Wp7DYBPCtFsM14B23&#10;sKAdNX0qdQEJ2Dbov0pZLQJGVOlIoK1QKS1kwUBoxqM3aG5b8LJgIXKif6Ip/r+y4mp3E5huaj7j&#10;zIGlJ7oDHV1Mv38FHdksM9T5uKDEW38TBi+SmeHuVbD5n4CwfWH18MSq3CcmaHN6MjqeU3VBofHs&#10;eD4/zjWr58M+xPRVomXZqHmgRytcwu4ypj71MSX3imh0s9bGFOcQz01gO6D3JVk02HFmICbarPm6&#10;/IZur44Zx7qaT06mIxKFABKeMpDItJ6oiG7DGZgNKVqkUO7y6nR8X9MM4gJi29+2VBzuZlzGIote&#10;B8yZ857lbD1gc6B3CtgLOHqx1lTtkpDeQCDFEgyawnRNizJI2HCwOGsx/PzXfs4nIVGUs44mgHD/&#10;2EKQROA3RxL7Mp5O88gUZ3oyn5ATXkYeXkbc1p4jPcKY5t2LYub8ZB5NFdDe07CuclcKgRPUu2d4&#10;cM5TP5k07kKuViWNxsRDunS3XuTimafM493+HoIfFJNIalf4OC2weCOcPjefdLjaJlS6qOqZV1Jj&#10;dmjEii6Hz0Ge4Zd+yXr+aC3/AAAA//8DAFBLAwQUAAYACAAAACEAZ5W+ouAAAAALAQAADwAAAGRy&#10;cy9kb3ducmV2LnhtbEyPwU7DMAyG70i8Q2QkbiztpK5RaTqhCdBOSLQ77Jg2pq2WOFWTreXtCSc4&#10;2v70+/vL/WoNu+HsR0cS0k0CDKlzeqRewql5exLAfFCklXGEEr7Rw766vytVod1Cn3irQ89iCPlC&#10;SRhCmArOfTegVX7jJqR4+3KzVSGOc8/1rJYYbg3fJsmOWzVS/DCoCQ8Ddpf6aiU0x+aUtmG6jIt4&#10;rQ/nj3fTHq2Ujw/ryzOwgGv4g+FXP6pDFZ1adyXtmZGQp/kuohK2WZYDi0QuRAasjRuRZsCrkv/v&#10;UP0AAAD//wMAUEsBAi0AFAAGAAgAAAAhALaDOJL+AAAA4QEAABMAAAAAAAAAAAAAAAAAAAAAAFtD&#10;b250ZW50X1R5cGVzXS54bWxQSwECLQAUAAYACAAAACEAOP0h/9YAAACUAQAACwAAAAAAAAAAAAAA&#10;AAAvAQAAX3JlbHMvLnJlbHNQSwECLQAUAAYACAAAACEA8V/MDmwCAAD8BAAADgAAAAAAAAAAAAAA&#10;AAAuAgAAZHJzL2Uyb0RvYy54bWxQSwECLQAUAAYACAAAACEAZ5W+ouAAAAALAQAADwAAAAAAAAAA&#10;AAAAAADGBAAAZHJzL2Rvd25yZXYueG1sUEsFBgAAAAAEAAQA8wAAANMFAAAAAA==&#10;" fillcolor="window" strokecolor="window" strokeweight="2pt"/>
            </w:pict>
          </mc:Fallback>
        </mc:AlternateContent>
      </w:r>
      <w:r w:rsidRPr="00736B15">
        <w:rPr>
          <w:rFonts w:ascii="Times New Roman" w:hAnsi="Times New Roman" w:cs="Times New Roman"/>
          <w:noProof/>
          <w:sz w:val="24"/>
          <w:szCs w:val="24"/>
          <w:highlight w:val="yellow"/>
          <w:lang w:eastAsia="lv-LV"/>
        </w:rPr>
        <mc:AlternateContent>
          <mc:Choice Requires="wps">
            <w:drawing>
              <wp:anchor distT="0" distB="0" distL="114300" distR="114300" simplePos="0" relativeHeight="251663360" behindDoc="0" locked="0" layoutInCell="1" allowOverlap="1" wp14:anchorId="66217A4B" wp14:editId="2D5D72AD">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174EAE" id="Taisnstūris 2" o:spid="_x0000_s1026" style="position:absolute;margin-left:349.5pt;margin-top:646.8pt;width:67.05pt;height:6.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b9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hPO&#10;HFh6ojvQ6DD9/hU1sklmqAs4p8TbsI6Dh2RmuHsVbf4nIGxfWD08sSr3iQnanJ2Mj49PORMUmo1n&#10;s9Ncsno+GyKmr9Jblo2aR3qzQiXsrjD1qY8puRV6o5uVNqY4B7wwke2AnpdU0fiOMwOYaLPmq/Ib&#10;ur06ZhzrCPHJdESaEEC6UwYSmTYQE+g2nIHZkKBFiuUur07j+5pmEJeAbX/bUnG4m3EZiyxyHTBn&#10;ynuSs/XgmwM9U/S9fjGIlaZqV4R0DZEESzBoCNMNLcp4wuYHi7PWx5//2s/5pCOKctbRABDuH1uI&#10;kgj85khhX8bTaZ6Y4kxPPk/IiS8jDy8jbmsvPD3CmMY9iGLm/GQeTRW9vadZXeauFAInqHfP8OBc&#10;pH4wadqFXC5LGk1JgHTlboPIxTNPmce7/T3EMCgmkdKu/eOwwPyNcPrcfNL55TZ5pYuqnnklNWaH&#10;Jqzocvga5BF+6Zes52/W4g8A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PbzG/WsCAAD7BAAADgAAAAAAAAAAAAAA&#10;AAAuAgAAZHJzL2Uyb0RvYy54bWxQSwECLQAUAAYACAAAACEAcHUog+EAAAANAQAADwAAAAAAAAAA&#10;AAAAAADFBAAAZHJzL2Rvd25yZXYueG1sUEsFBgAAAAAEAAQA8wAAANMFAAAAAA==&#10;" fillcolor="window" strokecolor="window" strokeweight="2pt"/>
            </w:pict>
          </mc:Fallback>
        </mc:AlternateContent>
      </w:r>
      <w:bookmarkStart w:id="1" w:name="_Hlk508403601"/>
      <w:bookmarkStart w:id="2" w:name="OLE_LINK1"/>
      <w:r w:rsidRPr="00736B15">
        <w:rPr>
          <w:rFonts w:ascii="Times New Roman" w:hAnsi="Times New Roman" w:cs="Times New Roman"/>
          <w:noProof/>
          <w:sz w:val="24"/>
          <w:szCs w:val="24"/>
          <w:highlight w:val="yellow"/>
          <w:lang w:eastAsia="lv-LV"/>
        </w:rPr>
        <mc:AlternateContent>
          <mc:Choice Requires="wps">
            <w:drawing>
              <wp:anchor distT="0" distB="0" distL="114300" distR="114300" simplePos="0" relativeHeight="251662336" behindDoc="0" locked="0" layoutInCell="1" allowOverlap="1" wp14:anchorId="7505321B" wp14:editId="63603F26">
                <wp:simplePos x="0" y="0"/>
                <wp:positionH relativeFrom="column">
                  <wp:posOffset>4556495</wp:posOffset>
                </wp:positionH>
                <wp:positionV relativeFrom="paragraph">
                  <wp:posOffset>1623430</wp:posOffset>
                </wp:positionV>
                <wp:extent cx="450376" cy="163773"/>
                <wp:effectExtent l="0" t="0" r="26035" b="27305"/>
                <wp:wrapNone/>
                <wp:docPr id="3" name="Taisnstūris 3"/>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87E81" id="Taisnstūris 3" o:spid="_x0000_s1026" style="position:absolute;margin-left:358.8pt;margin-top:127.85pt;width:35.45pt;height:1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ZbgIAAPwEAAAOAAAAZHJzL2Uyb0RvYy54bWysVEtuGzEM3RfoHQTtm/EvcWtkHBgJXBQI&#10;kgBJkTWjkTwC9Ksoe+xeqefovUppJt92FdQLmRQpUu/pcU7P9tawnYyovav5+GjEmXTCN9ptav79&#10;bv3pM2eYwDVgvJM1P0jkZ8uPH067sJAT33rTyMioiMNFF2rephQWVYWilRbwyAfpKKh8tJDIjZuq&#10;idBRdWuqyWh0UnU+NiF6IRFp96IP8mWpr5QU6VoplImZmtPdUlljWR/yWi1PYbGJEFothmvAO25h&#10;QTtq+lTqAhKwbdR/lbJaRI9epSPhbeWV0kIWDIRmPHqD5raFIAsWIgfDE034/8qKq91NZLqp+ZQz&#10;B5ae6A40Oky/f0WNbJoZ6gIuKPE23MTBQzIz3L2KNv8TELYvrB6eWJX7xARtzo5H0/kJZ4JC45Pp&#10;fF5qVs+HQ8T0VXrLslHzSI9WuITdJSZqSKmPKbkXeqObtTamOAc8N5HtgN6XZNH4jjMDmGiz5uvy&#10;ywioxKtjxrGu5pPj2YhEIYCEpwwkMm0gKtBtOAOzIUWLFMtdXp3G9zXNIC4A2/62peJwN+MyFln0&#10;OmDOnPcsZ+vBNwd6p+h7AWMQa03VLgnpDURSLMGgKUzXtCjjCZsfLM5aH3/+az/nk5AoyllHE0C4&#10;f2whSiLwmyOJfRnPZnlkijM7nk/IiS8jDy8jbmvPPT3CmOY9iGLm/GQeTRW9vadhXeWuFAInqHfP&#10;8OCcp34yadyFXK1KGo1JgHTpboPIxTNPmce7/T3EMCgmkdSu/OO0wOKNcPrcfNL51TZ5pYuqnnkl&#10;fWSHRqwoZfgc5Bl+6Zes54/W8g8AAAD//wMAUEsDBBQABgAIAAAAIQBnlb6i4AAAAAsBAAAPAAAA&#10;ZHJzL2Rvd25yZXYueG1sTI/BTsMwDIbvSLxDZCRuLO2krlFpOqEJ0E5ItDvsmDamrZY4VZOt5e0J&#10;Jzja/vT7+8v9ag274exHRxLSTQIMqXN6pF7CqXl7EsB8UKSVcYQSvtHDvrq/K1Wh3UKfeKtDz2II&#10;+UJJGEKYCs59N6BVfuMmpHj7crNVIY5zz/WslhhuDd8myY5bNVL8MKgJDwN2l/pqJTTH5pS2YbqM&#10;i3itD+ePd9MerZSPD+vLM7CAa/iD4Vc/qkMVnVp3Je2ZkZCn+S6iErZZlgOLRC5EBqyNG5FmwKuS&#10;/+9Q/QAAAP//AwBQSwECLQAUAAYACAAAACEAtoM4kv4AAADhAQAAEwAAAAAAAAAAAAAAAAAAAAAA&#10;W0NvbnRlbnRfVHlwZXNdLnhtbFBLAQItABQABgAIAAAAIQA4/SH/1gAAAJQBAAALAAAAAAAAAAAA&#10;AAAAAC8BAABfcmVscy8ucmVsc1BLAQItABQABgAIAAAAIQD+ChZZbgIAAPwEAAAOAAAAAAAAAAAA&#10;AAAAAC4CAABkcnMvZTJvRG9jLnhtbFBLAQItABQABgAIAAAAIQBnlb6i4AAAAAsBAAAPAAAAAAAA&#10;AAAAAAAAAMgEAABkcnMvZG93bnJldi54bWxQSwUGAAAAAAQABADzAAAA1QUAAAAA&#10;" fillcolor="window" strokecolor="window" strokeweight="2pt"/>
            </w:pict>
          </mc:Fallback>
        </mc:AlternateContent>
      </w:r>
      <w:r w:rsidRPr="00736B15">
        <w:rPr>
          <w:rFonts w:ascii="Times New Roman" w:hAnsi="Times New Roman" w:cs="Times New Roman"/>
          <w:noProof/>
          <w:sz w:val="24"/>
          <w:szCs w:val="24"/>
          <w:highlight w:val="yellow"/>
          <w:lang w:eastAsia="lv-LV"/>
        </w:rPr>
        <mc:AlternateContent>
          <mc:Choice Requires="wps">
            <w:drawing>
              <wp:anchor distT="0" distB="0" distL="114300" distR="114300" simplePos="0" relativeHeight="251661312" behindDoc="0" locked="0" layoutInCell="1" allowOverlap="1" wp14:anchorId="7E63930E" wp14:editId="4D0D82C3">
                <wp:simplePos x="0" y="0"/>
                <wp:positionH relativeFrom="column">
                  <wp:posOffset>4438764</wp:posOffset>
                </wp:positionH>
                <wp:positionV relativeFrom="paragraph">
                  <wp:posOffset>8214313</wp:posOffset>
                </wp:positionV>
                <wp:extent cx="851336" cy="81886"/>
                <wp:effectExtent l="0" t="0" r="25400" b="13970"/>
                <wp:wrapNone/>
                <wp:docPr id="4" name="Taisnstūris 4"/>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E678F7" id="Taisnstūris 4" o:spid="_x0000_s1026" style="position:absolute;margin-left:349.5pt;margin-top:646.8pt;width:67.05pt;height:6.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kh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lPO&#10;HFh6ojvQ6DD9/hU1smlmqAs4p8TbsI6Dh2RmuHsVbf4nIGxfWD08sSr3iQnanJ2Mj49PORMUmo1n&#10;s9Ncsno+GyKmr9Jblo2aR3qzQiXsrjD1qY8puRV6o5uVNqY4B7wwke2AnpdU0fiOMwOYaLPmq/Ib&#10;ur06Zhzraj45mY5IEwJId8pAItMGYgLdhjMwGxK0SLHc5dVpfF/TDOISsO1vWyoOdzMuY5FFrgPm&#10;THlPcrYefHOgZ4q+1y8GsdJU7YqQriGSYAkGDWG6oUUZT9j8YHHW+vjzX/s5n3REUc46GgDC/WML&#10;URKB3xwp7Mt4Os0TU5zpyecJOfFl5OFlxG3thadHGNO4B1HMnJ/Mo6mit/c0q8vclULgBPXuGR6c&#10;i9QPJk27kMtlSaMpCZCu3G0QuXjmKfN4t7+HGAbFJFLatX8cFpi/EU6fm086v9wmr3RR1TOvpMbs&#10;0IQVXQ5fgzzCL/2S9fzNWvwB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ZXB5IWsCAAD7BAAADgAAAAAAAAAAAAAA&#10;AAAuAgAAZHJzL2Uyb0RvYy54bWxQSwECLQAUAAYACAAAACEAcHUog+EAAAANAQAADwAAAAAAAAAA&#10;AAAAAADFBAAAZHJzL2Rvd25yZXYueG1sUEsFBgAAAAAEAAQA8wAAANMFAAAAAA==&#10;" fillcolor="window" strokecolor="window" strokeweight="2pt"/>
            </w:pict>
          </mc:Fallback>
        </mc:AlternateContent>
      </w:r>
      <w:bookmarkEnd w:id="1"/>
      <w:bookmarkEnd w:id="2"/>
    </w:p>
    <w:p w:rsidR="00652C4A" w:rsidRPr="00736B15" w:rsidRDefault="00652C4A" w:rsidP="00736B15">
      <w:pPr>
        <w:spacing w:after="0" w:line="240" w:lineRule="auto"/>
        <w:ind w:right="84" w:firstLine="720"/>
        <w:jc w:val="both"/>
        <w:rPr>
          <w:rFonts w:ascii="Times New Roman" w:eastAsia="Times New Roman" w:hAnsi="Times New Roman" w:cs="Times New Roman"/>
          <w:bCs/>
          <w:sz w:val="24"/>
          <w:szCs w:val="24"/>
          <w:lang w:eastAsia="lv-LV"/>
        </w:rPr>
      </w:pPr>
      <w:r w:rsidRPr="00736B15">
        <w:rPr>
          <w:rFonts w:ascii="Times New Roman" w:eastAsia="Times New Roman" w:hAnsi="Times New Roman" w:cs="Times New Roman"/>
          <w:bCs/>
          <w:sz w:val="24"/>
          <w:szCs w:val="24"/>
          <w:lang w:eastAsia="lv-LV"/>
        </w:rPr>
        <w:t>Domes priekšsēdētājs</w:t>
      </w:r>
      <w:r w:rsidRPr="00736B15">
        <w:rPr>
          <w:rFonts w:ascii="Times New Roman" w:eastAsia="Times New Roman" w:hAnsi="Times New Roman" w:cs="Times New Roman"/>
          <w:bCs/>
          <w:sz w:val="24"/>
          <w:szCs w:val="24"/>
          <w:lang w:eastAsia="lv-LV"/>
        </w:rPr>
        <w:tab/>
      </w:r>
      <w:r w:rsidRPr="00736B15">
        <w:rPr>
          <w:rFonts w:ascii="Times New Roman" w:eastAsia="Times New Roman" w:hAnsi="Times New Roman" w:cs="Times New Roman"/>
          <w:bCs/>
          <w:sz w:val="24"/>
          <w:szCs w:val="24"/>
          <w:lang w:eastAsia="lv-LV"/>
        </w:rPr>
        <w:tab/>
      </w:r>
      <w:r w:rsidRPr="00736B15">
        <w:rPr>
          <w:rFonts w:ascii="Times New Roman" w:eastAsia="Times New Roman" w:hAnsi="Times New Roman" w:cs="Times New Roman"/>
          <w:bCs/>
          <w:sz w:val="24"/>
          <w:szCs w:val="24"/>
          <w:lang w:eastAsia="lv-LV"/>
        </w:rPr>
        <w:tab/>
      </w:r>
      <w:r w:rsidRPr="00736B15">
        <w:rPr>
          <w:rFonts w:ascii="Times New Roman" w:eastAsia="Times New Roman" w:hAnsi="Times New Roman" w:cs="Times New Roman"/>
          <w:bCs/>
          <w:sz w:val="24"/>
          <w:szCs w:val="24"/>
          <w:lang w:eastAsia="lv-LV"/>
        </w:rPr>
        <w:tab/>
      </w:r>
      <w:r w:rsidRPr="00736B15">
        <w:rPr>
          <w:rFonts w:ascii="Times New Roman" w:eastAsia="Times New Roman" w:hAnsi="Times New Roman" w:cs="Times New Roman"/>
          <w:bCs/>
          <w:sz w:val="24"/>
          <w:szCs w:val="24"/>
          <w:lang w:eastAsia="lv-LV"/>
        </w:rPr>
        <w:tab/>
        <w:t xml:space="preserve">         </w:t>
      </w:r>
      <w:r w:rsidRPr="00736B15">
        <w:rPr>
          <w:rFonts w:ascii="Times New Roman" w:eastAsia="Times New Roman" w:hAnsi="Times New Roman" w:cs="Times New Roman"/>
          <w:bCs/>
          <w:sz w:val="24"/>
          <w:szCs w:val="24"/>
          <w:lang w:eastAsia="lv-LV"/>
        </w:rPr>
        <w:tab/>
        <w:t xml:space="preserve">         </w:t>
      </w:r>
      <w:proofErr w:type="spellStart"/>
      <w:r w:rsidRPr="00736B15">
        <w:rPr>
          <w:rFonts w:ascii="Times New Roman" w:eastAsia="Times New Roman" w:hAnsi="Times New Roman" w:cs="Times New Roman"/>
          <w:bCs/>
          <w:sz w:val="24"/>
          <w:szCs w:val="24"/>
          <w:lang w:eastAsia="lv-LV"/>
        </w:rPr>
        <w:t>A.Lungevičs</w:t>
      </w:r>
      <w:proofErr w:type="spellEnd"/>
    </w:p>
    <w:p w:rsidR="00652C4A" w:rsidRDefault="00652C4A" w:rsidP="00736B15">
      <w:pPr>
        <w:spacing w:after="0" w:line="240" w:lineRule="auto"/>
        <w:ind w:right="84"/>
        <w:jc w:val="both"/>
        <w:rPr>
          <w:rFonts w:ascii="Times New Roman" w:eastAsia="Times New Roman" w:hAnsi="Times New Roman" w:cs="Times New Roman"/>
          <w:bCs/>
          <w:sz w:val="24"/>
          <w:szCs w:val="24"/>
          <w:lang w:eastAsia="lv-LV"/>
        </w:rPr>
      </w:pPr>
    </w:p>
    <w:p w:rsidR="001543DE" w:rsidRDefault="001543DE" w:rsidP="00736B15">
      <w:pPr>
        <w:spacing w:after="0" w:line="240" w:lineRule="auto"/>
        <w:ind w:right="84"/>
        <w:jc w:val="both"/>
        <w:rPr>
          <w:rFonts w:ascii="Times New Roman" w:eastAsia="Times New Roman" w:hAnsi="Times New Roman" w:cs="Times New Roman"/>
          <w:bCs/>
          <w:sz w:val="24"/>
          <w:szCs w:val="24"/>
          <w:lang w:eastAsia="lv-LV"/>
        </w:rPr>
      </w:pPr>
    </w:p>
    <w:p w:rsidR="001543DE" w:rsidRPr="00736B15" w:rsidRDefault="001543DE" w:rsidP="00736B15">
      <w:pPr>
        <w:spacing w:after="0" w:line="240" w:lineRule="auto"/>
        <w:ind w:right="84"/>
        <w:jc w:val="both"/>
        <w:rPr>
          <w:rFonts w:ascii="Times New Roman" w:eastAsia="Times New Roman" w:hAnsi="Times New Roman" w:cs="Times New Roman"/>
          <w:bCs/>
          <w:sz w:val="24"/>
          <w:szCs w:val="24"/>
          <w:lang w:eastAsia="lv-LV"/>
        </w:rPr>
      </w:pPr>
    </w:p>
    <w:p w:rsidR="00736B15" w:rsidRPr="00736B15" w:rsidRDefault="00736B15" w:rsidP="00736B15">
      <w:pPr>
        <w:spacing w:after="0" w:line="240" w:lineRule="auto"/>
        <w:rPr>
          <w:rFonts w:ascii="Times New Roman" w:hAnsi="Times New Roman" w:cs="Times New Roman"/>
          <w:i/>
          <w:sz w:val="24"/>
          <w:szCs w:val="24"/>
        </w:rPr>
      </w:pPr>
      <w:proofErr w:type="spellStart"/>
      <w:r w:rsidRPr="00736B15">
        <w:rPr>
          <w:rFonts w:ascii="Times New Roman" w:hAnsi="Times New Roman" w:cs="Times New Roman"/>
          <w:i/>
          <w:sz w:val="24"/>
          <w:szCs w:val="24"/>
        </w:rPr>
        <w:t>I.Solozemniece</w:t>
      </w:r>
      <w:proofErr w:type="spellEnd"/>
      <w:r w:rsidRPr="00736B15">
        <w:rPr>
          <w:rFonts w:ascii="Times New Roman" w:hAnsi="Times New Roman" w:cs="Times New Roman"/>
          <w:i/>
          <w:sz w:val="24"/>
          <w:szCs w:val="24"/>
        </w:rPr>
        <w:t xml:space="preserve"> 62302391</w:t>
      </w:r>
    </w:p>
    <w:sectPr w:rsidR="00736B15" w:rsidRPr="00736B15"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C50C46"/>
    <w:multiLevelType w:val="hybridMultilevel"/>
    <w:tmpl w:val="0FAC9A64"/>
    <w:lvl w:ilvl="0" w:tplc="459E4F64">
      <w:start w:val="1"/>
      <w:numFmt w:val="decimal"/>
      <w:lvlText w:val="%1."/>
      <w:lvlJc w:val="left"/>
      <w:pPr>
        <w:ind w:left="1080"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84B5267"/>
    <w:multiLevelType w:val="hybridMultilevel"/>
    <w:tmpl w:val="E5A6B2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6758E5"/>
    <w:multiLevelType w:val="hybridMultilevel"/>
    <w:tmpl w:val="2FAC29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7A3B31"/>
    <w:multiLevelType w:val="hybridMultilevel"/>
    <w:tmpl w:val="8EFCC3A4"/>
    <w:lvl w:ilvl="0" w:tplc="F12262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37B0317"/>
    <w:multiLevelType w:val="hybridMultilevel"/>
    <w:tmpl w:val="67F801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7F05C3"/>
    <w:multiLevelType w:val="hybridMultilevel"/>
    <w:tmpl w:val="6A326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167A21"/>
    <w:multiLevelType w:val="hybridMultilevel"/>
    <w:tmpl w:val="5114EDD6"/>
    <w:lvl w:ilvl="0" w:tplc="417C879A">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CC15A7"/>
    <w:multiLevelType w:val="hybridMultilevel"/>
    <w:tmpl w:val="AE6C0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934D48"/>
    <w:multiLevelType w:val="hybridMultilevel"/>
    <w:tmpl w:val="01C43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795486"/>
    <w:multiLevelType w:val="hybridMultilevel"/>
    <w:tmpl w:val="CD20D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55C02B4"/>
    <w:multiLevelType w:val="hybridMultilevel"/>
    <w:tmpl w:val="D464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A94A28"/>
    <w:multiLevelType w:val="hybridMultilevel"/>
    <w:tmpl w:val="41E2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156D69"/>
    <w:multiLevelType w:val="hybridMultilevel"/>
    <w:tmpl w:val="CB3692E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C9B7312"/>
    <w:multiLevelType w:val="hybridMultilevel"/>
    <w:tmpl w:val="2D0EBA28"/>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D512D1B"/>
    <w:multiLevelType w:val="hybridMultilevel"/>
    <w:tmpl w:val="51A6B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B94A87"/>
    <w:multiLevelType w:val="hybridMultilevel"/>
    <w:tmpl w:val="A6A247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42C2A2B"/>
    <w:multiLevelType w:val="hybridMultilevel"/>
    <w:tmpl w:val="C874B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A8371F9"/>
    <w:multiLevelType w:val="hybridMultilevel"/>
    <w:tmpl w:val="1F544762"/>
    <w:lvl w:ilvl="0" w:tplc="FED6DCF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3" w15:restartNumberingAfterBreak="0">
    <w:nsid w:val="3D801195"/>
    <w:multiLevelType w:val="hybridMultilevel"/>
    <w:tmpl w:val="32683198"/>
    <w:lvl w:ilvl="0" w:tplc="5D38A49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411B5946"/>
    <w:multiLevelType w:val="hybridMultilevel"/>
    <w:tmpl w:val="58460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9D6351"/>
    <w:multiLevelType w:val="hybridMultilevel"/>
    <w:tmpl w:val="A99673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F03C93"/>
    <w:multiLevelType w:val="hybridMultilevel"/>
    <w:tmpl w:val="F24CF6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72812BD"/>
    <w:multiLevelType w:val="hybridMultilevel"/>
    <w:tmpl w:val="95F667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82A2656"/>
    <w:multiLevelType w:val="hybridMultilevel"/>
    <w:tmpl w:val="C22A61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0" w15:restartNumberingAfterBreak="0">
    <w:nsid w:val="4E4F5FDE"/>
    <w:multiLevelType w:val="hybridMultilevel"/>
    <w:tmpl w:val="18200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8144DEF"/>
    <w:multiLevelType w:val="multilevel"/>
    <w:tmpl w:val="E59C24D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9A508E"/>
    <w:multiLevelType w:val="hybridMultilevel"/>
    <w:tmpl w:val="44C21F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3F20F68"/>
    <w:multiLevelType w:val="hybridMultilevel"/>
    <w:tmpl w:val="7E9CB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79345CC"/>
    <w:multiLevelType w:val="hybridMultilevel"/>
    <w:tmpl w:val="3F0658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7F55F6E"/>
    <w:multiLevelType w:val="hybridMultilevel"/>
    <w:tmpl w:val="83E219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8"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C303C5"/>
    <w:multiLevelType w:val="hybridMultilevel"/>
    <w:tmpl w:val="B2749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6FE15029"/>
    <w:multiLevelType w:val="hybridMultilevel"/>
    <w:tmpl w:val="D60402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E99160B"/>
    <w:multiLevelType w:val="hybridMultilevel"/>
    <w:tmpl w:val="B7A490A4"/>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6" w15:restartNumberingAfterBreak="0">
    <w:nsid w:val="7F3577F4"/>
    <w:multiLevelType w:val="hybridMultilevel"/>
    <w:tmpl w:val="26340C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2"/>
  </w:num>
  <w:num w:numId="2">
    <w:abstractNumId w:val="34"/>
  </w:num>
  <w:num w:numId="3">
    <w:abstractNumId w:val="13"/>
  </w:num>
  <w:num w:numId="4">
    <w:abstractNumId w:val="38"/>
  </w:num>
  <w:num w:numId="5">
    <w:abstractNumId w:val="45"/>
  </w:num>
  <w:num w:numId="6">
    <w:abstractNumId w:val="17"/>
  </w:num>
  <w:num w:numId="7">
    <w:abstractNumId w:val="46"/>
  </w:num>
  <w:num w:numId="8">
    <w:abstractNumId w:val="24"/>
  </w:num>
  <w:num w:numId="9">
    <w:abstractNumId w:val="12"/>
  </w:num>
  <w:num w:numId="10">
    <w:abstractNumId w:val="39"/>
  </w:num>
  <w:num w:numId="11">
    <w:abstractNumId w:val="4"/>
  </w:num>
  <w:num w:numId="1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4"/>
  </w:num>
  <w:num w:numId="15">
    <w:abstractNumId w:val="30"/>
  </w:num>
  <w:num w:numId="16">
    <w:abstractNumId w:val="8"/>
  </w:num>
  <w:num w:numId="17">
    <w:abstractNumId w:val="18"/>
  </w:num>
  <w:num w:numId="18">
    <w:abstractNumId w:val="43"/>
  </w:num>
  <w:num w:numId="19">
    <w:abstractNumId w:val="35"/>
  </w:num>
  <w:num w:numId="20">
    <w:abstractNumId w:val="16"/>
  </w:num>
  <w:num w:numId="21">
    <w:abstractNumId w:val="33"/>
  </w:num>
  <w:num w:numId="22">
    <w:abstractNumId w:val="23"/>
  </w:num>
  <w:num w:numId="23">
    <w:abstractNumId w:val="21"/>
  </w:num>
  <w:num w:numId="24">
    <w:abstractNumId w:val="41"/>
  </w:num>
  <w:num w:numId="25">
    <w:abstractNumId w:val="6"/>
  </w:num>
  <w:num w:numId="26">
    <w:abstractNumId w:val="2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47"/>
  </w:num>
  <w:num w:numId="31">
    <w:abstractNumId w:val="2"/>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15"/>
  </w:num>
  <w:num w:numId="37">
    <w:abstractNumId w:val="44"/>
  </w:num>
  <w:num w:numId="38">
    <w:abstractNumId w:val="32"/>
  </w:num>
  <w:num w:numId="39">
    <w:abstractNumId w:val="5"/>
  </w:num>
  <w:num w:numId="40">
    <w:abstractNumId w:val="9"/>
  </w:num>
  <w:num w:numId="41">
    <w:abstractNumId w:val="7"/>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19"/>
  </w:num>
  <w:num w:numId="45">
    <w:abstractNumId w:val="28"/>
  </w:num>
  <w:num w:numId="46">
    <w:abstractNumId w:val="31"/>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 w:numId="49">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6B6E"/>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35C"/>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1A1E"/>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D68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6E905-E584-4F2F-BB06-6F80BA4D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2</Pages>
  <Words>3049</Words>
  <Characters>1738</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153</cp:revision>
  <cp:lastPrinted>2020-10-01T11:20:00Z</cp:lastPrinted>
  <dcterms:created xsi:type="dcterms:W3CDTF">2020-09-23T14:33:00Z</dcterms:created>
  <dcterms:modified xsi:type="dcterms:W3CDTF">2020-12-27T17:13:00Z</dcterms:modified>
</cp:coreProperties>
</file>